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2AED2" w14:textId="77777777" w:rsidR="009F3081" w:rsidRDefault="009F3081"/>
    <w:p w14:paraId="6B09A01A" w14:textId="77777777" w:rsidR="002A45B3" w:rsidRPr="003743E4" w:rsidRDefault="000E1C1D" w:rsidP="002A45B3">
      <w:pPr>
        <w:jc w:val="center"/>
        <w:rPr>
          <w:b/>
          <w:sz w:val="28"/>
        </w:rPr>
      </w:pPr>
      <w:r>
        <w:rPr>
          <w:b/>
          <w:sz w:val="28"/>
        </w:rPr>
        <w:t>Texas DECA’s Statewide Adviso</w:t>
      </w:r>
      <w:r w:rsidR="002A45B3" w:rsidRPr="003743E4">
        <w:rPr>
          <w:b/>
          <w:sz w:val="28"/>
        </w:rPr>
        <w:t>r Training</w:t>
      </w:r>
      <w:r>
        <w:rPr>
          <w:b/>
          <w:sz w:val="28"/>
        </w:rPr>
        <w:t xml:space="preserve"> </w:t>
      </w:r>
      <w:r w:rsidR="00691CFD">
        <w:rPr>
          <w:b/>
          <w:sz w:val="28"/>
        </w:rPr>
        <w:t>Agenda</w:t>
      </w:r>
    </w:p>
    <w:p w14:paraId="722F0762" w14:textId="4E0F4E02" w:rsidR="004D3339" w:rsidRDefault="002A45B3" w:rsidP="004D3339">
      <w:pPr>
        <w:ind w:left="2160" w:hanging="2160"/>
        <w:rPr>
          <w:b/>
        </w:rPr>
      </w:pPr>
      <w:r w:rsidRPr="003743E4">
        <w:rPr>
          <w:b/>
        </w:rPr>
        <w:t>8:30 am – 9:00 am</w:t>
      </w:r>
      <w:r w:rsidRPr="003743E4">
        <w:rPr>
          <w:b/>
        </w:rPr>
        <w:tab/>
        <w:t>Registration/Check-In/</w:t>
      </w:r>
      <w:r w:rsidR="004D3339">
        <w:rPr>
          <w:b/>
        </w:rPr>
        <w:t xml:space="preserve">Continental </w:t>
      </w:r>
      <w:r w:rsidRPr="003743E4">
        <w:rPr>
          <w:b/>
        </w:rPr>
        <w:t>Breakfast</w:t>
      </w:r>
      <w:r w:rsidRPr="003743E4">
        <w:rPr>
          <w:b/>
        </w:rPr>
        <w:tab/>
      </w:r>
      <w:bookmarkStart w:id="0" w:name="_GoBack"/>
      <w:bookmarkEnd w:id="0"/>
      <w:r w:rsidRPr="003743E4">
        <w:rPr>
          <w:b/>
        </w:rPr>
        <w:tab/>
      </w:r>
      <w:r w:rsidRPr="003743E4">
        <w:rPr>
          <w:b/>
        </w:rPr>
        <w:tab/>
      </w:r>
      <w:r w:rsidR="000F4312">
        <w:rPr>
          <w:b/>
        </w:rPr>
        <w:t>Salon DE</w:t>
      </w:r>
    </w:p>
    <w:p w14:paraId="777428F1" w14:textId="4FE7297A" w:rsidR="002A45B3" w:rsidRPr="003743E4" w:rsidRDefault="002A45B3" w:rsidP="004D3339">
      <w:pPr>
        <w:ind w:left="2160" w:hanging="2160"/>
        <w:rPr>
          <w:b/>
        </w:rPr>
      </w:pPr>
      <w:r w:rsidRPr="003743E4">
        <w:rPr>
          <w:b/>
        </w:rPr>
        <w:t>9:00 am – 9:25 am</w:t>
      </w:r>
      <w:r w:rsidRPr="003743E4">
        <w:rPr>
          <w:b/>
        </w:rPr>
        <w:tab/>
        <w:t>Welc</w:t>
      </w:r>
      <w:r w:rsidR="007B67F7">
        <w:rPr>
          <w:b/>
        </w:rPr>
        <w:t xml:space="preserve">ome/Opening/Texas DECA Update       </w:t>
      </w:r>
      <w:r w:rsidR="000F4312">
        <w:rPr>
          <w:b/>
        </w:rPr>
        <w:tab/>
      </w:r>
      <w:r w:rsidR="000F4312">
        <w:rPr>
          <w:b/>
        </w:rPr>
        <w:tab/>
      </w:r>
      <w:r w:rsidR="000F4312">
        <w:rPr>
          <w:b/>
        </w:rPr>
        <w:tab/>
        <w:t>Salon DE</w:t>
      </w:r>
    </w:p>
    <w:p w14:paraId="3E53ACF2" w14:textId="081AB564" w:rsidR="002A45B3" w:rsidRPr="003743E4" w:rsidRDefault="002A45B3" w:rsidP="002A45B3">
      <w:pPr>
        <w:ind w:left="2160" w:hanging="2160"/>
        <w:rPr>
          <w:b/>
        </w:rPr>
      </w:pPr>
      <w:r w:rsidRPr="003743E4">
        <w:rPr>
          <w:b/>
        </w:rPr>
        <w:t>9:30 am – 10:0</w:t>
      </w:r>
      <w:r w:rsidR="0039367F">
        <w:rPr>
          <w:b/>
        </w:rPr>
        <w:t>5</w:t>
      </w:r>
      <w:r w:rsidRPr="003743E4">
        <w:rPr>
          <w:b/>
        </w:rPr>
        <w:t xml:space="preserve"> am</w:t>
      </w:r>
      <w:r w:rsidRPr="003743E4">
        <w:rPr>
          <w:b/>
        </w:rPr>
        <w:tab/>
        <w:t>Con</w:t>
      </w:r>
      <w:r w:rsidR="000F4312">
        <w:rPr>
          <w:b/>
        </w:rPr>
        <w:t>curr</w:t>
      </w:r>
      <w:r w:rsidRPr="003743E4">
        <w:rPr>
          <w:b/>
        </w:rPr>
        <w:t>ent Sessions Round 1</w:t>
      </w:r>
    </w:p>
    <w:p w14:paraId="2B1EA272" w14:textId="70970729" w:rsidR="002A45B3" w:rsidRDefault="002A45B3" w:rsidP="002A45B3">
      <w:pPr>
        <w:ind w:left="2160" w:hanging="2160"/>
      </w:pPr>
      <w:r>
        <w:tab/>
      </w:r>
      <w:r w:rsidR="000F4312">
        <w:rPr>
          <w:b/>
        </w:rPr>
        <w:t xml:space="preserve">What’s in a Role Play? </w:t>
      </w:r>
      <w:r>
        <w:rPr>
          <w:b/>
        </w:rPr>
        <w:tab/>
      </w:r>
      <w:r>
        <w:rPr>
          <w:b/>
        </w:rPr>
        <w:tab/>
      </w:r>
      <w:r>
        <w:rPr>
          <w:b/>
        </w:rPr>
        <w:tab/>
      </w:r>
      <w:r>
        <w:rPr>
          <w:b/>
        </w:rPr>
        <w:tab/>
      </w:r>
      <w:r>
        <w:rPr>
          <w:b/>
        </w:rPr>
        <w:tab/>
      </w:r>
      <w:r w:rsidR="000F4312">
        <w:rPr>
          <w:b/>
        </w:rPr>
        <w:tab/>
        <w:t>Salon DE</w:t>
      </w:r>
      <w:r w:rsidRPr="003743E4">
        <w:rPr>
          <w:b/>
        </w:rPr>
        <w:br/>
      </w:r>
      <w:r w:rsidR="000F4312">
        <w:t xml:space="preserve">Ever wonder what is involved in a role play event or how to prepare your students for success in these fast-paces activities? Come learn what makes these events unique and tips for training your chapter properly. </w:t>
      </w:r>
      <w:r w:rsidR="00094887">
        <w:br/>
      </w:r>
      <w:r w:rsidR="00094887" w:rsidRPr="00094887">
        <w:rPr>
          <w:u w:val="single"/>
        </w:rPr>
        <w:t>Presenter: Josh Shankle</w:t>
      </w:r>
      <w:r w:rsidR="00094887">
        <w:rPr>
          <w:u w:val="single"/>
        </w:rPr>
        <w:t>, Texas DECA</w:t>
      </w:r>
      <w:r w:rsidR="00664B43">
        <w:rPr>
          <w:u w:val="single"/>
        </w:rPr>
        <w:t>, Certified Trainer</w:t>
      </w:r>
    </w:p>
    <w:p w14:paraId="514AC3C8" w14:textId="5221C20F" w:rsidR="002A45B3" w:rsidRDefault="002A45B3" w:rsidP="002A45B3">
      <w:pPr>
        <w:ind w:left="2160" w:hanging="2160"/>
      </w:pPr>
      <w:r>
        <w:rPr>
          <w:b/>
        </w:rPr>
        <w:tab/>
      </w:r>
      <w:r w:rsidR="000F4312">
        <w:rPr>
          <w:b/>
        </w:rPr>
        <w:t>Chapter Team Events</w:t>
      </w:r>
      <w:r>
        <w:tab/>
      </w:r>
      <w:r>
        <w:tab/>
      </w:r>
      <w:r>
        <w:tab/>
      </w:r>
      <w:r>
        <w:tab/>
      </w:r>
      <w:r w:rsidR="000F4312">
        <w:tab/>
      </w:r>
      <w:r w:rsidR="000F4312">
        <w:tab/>
      </w:r>
      <w:r w:rsidR="000F4312">
        <w:rPr>
          <w:b/>
        </w:rPr>
        <w:t>Salon FGH</w:t>
      </w:r>
      <w:r>
        <w:br/>
      </w:r>
      <w:r w:rsidR="000F4312">
        <w:t>Gain an understanding for these six hands-on events, and how your chapter can gain community support to bring ideas to life and empower students in their competitive events.</w:t>
      </w:r>
      <w:r w:rsidR="00094887">
        <w:br/>
      </w:r>
      <w:r w:rsidR="00094887" w:rsidRPr="00094887">
        <w:rPr>
          <w:u w:val="single"/>
        </w:rPr>
        <w:t xml:space="preserve">Presenter: </w:t>
      </w:r>
      <w:r w:rsidR="000F4312">
        <w:rPr>
          <w:u w:val="single"/>
        </w:rPr>
        <w:t>Charlotte Heinze, Copperas Cove High School</w:t>
      </w:r>
    </w:p>
    <w:p w14:paraId="3C45BDBA" w14:textId="0395387A" w:rsidR="00172F99" w:rsidRDefault="00172F99" w:rsidP="002A45B3">
      <w:pPr>
        <w:ind w:left="2160" w:hanging="2160"/>
      </w:pPr>
      <w:r>
        <w:rPr>
          <w:b/>
        </w:rPr>
        <w:tab/>
      </w:r>
      <w:r w:rsidR="00A918F9">
        <w:rPr>
          <w:b/>
        </w:rPr>
        <w:t>Making Chapter Activities Fun &amp; Engaging</w:t>
      </w:r>
      <w:r>
        <w:rPr>
          <w:b/>
        </w:rPr>
        <w:tab/>
      </w:r>
      <w:r>
        <w:rPr>
          <w:b/>
        </w:rPr>
        <w:tab/>
      </w:r>
      <w:r>
        <w:rPr>
          <w:b/>
        </w:rPr>
        <w:tab/>
      </w:r>
      <w:r w:rsidR="00A918F9">
        <w:rPr>
          <w:b/>
        </w:rPr>
        <w:t>Lone Star</w:t>
      </w:r>
      <w:r>
        <w:br/>
      </w:r>
      <w:r w:rsidR="00A918F9">
        <w:t xml:space="preserve">Hear ideas on how to keep students excited and engaged throughout the year outside of competition. Discuss topics like socials, meetings, and community service activities that build a well-rounded DECA Chapter. </w:t>
      </w:r>
      <w:r w:rsidR="00094887">
        <w:br/>
      </w:r>
      <w:r w:rsidR="00094887" w:rsidRPr="00094887">
        <w:rPr>
          <w:u w:val="single"/>
        </w:rPr>
        <w:t xml:space="preserve">Presenter: </w:t>
      </w:r>
      <w:r w:rsidR="000F4312">
        <w:rPr>
          <w:u w:val="single"/>
        </w:rPr>
        <w:t>Kendra Miller, The Woodlands High School</w:t>
      </w:r>
    </w:p>
    <w:p w14:paraId="5A8C5BE4" w14:textId="1068BB42" w:rsidR="00172F99" w:rsidRDefault="00172F99" w:rsidP="002A45B3">
      <w:pPr>
        <w:ind w:left="2160" w:hanging="2160"/>
        <w:rPr>
          <w:b/>
        </w:rPr>
      </w:pPr>
      <w:r>
        <w:rPr>
          <w:b/>
        </w:rPr>
        <w:t>10:</w:t>
      </w:r>
      <w:r w:rsidR="0039367F">
        <w:rPr>
          <w:b/>
        </w:rPr>
        <w:t>10</w:t>
      </w:r>
      <w:r>
        <w:rPr>
          <w:b/>
        </w:rPr>
        <w:t xml:space="preserve"> am – 10:45 am</w:t>
      </w:r>
      <w:r>
        <w:rPr>
          <w:b/>
        </w:rPr>
        <w:tab/>
      </w:r>
      <w:r w:rsidR="000F4312">
        <w:rPr>
          <w:b/>
        </w:rPr>
        <w:t>Concurrent</w:t>
      </w:r>
      <w:r>
        <w:rPr>
          <w:b/>
        </w:rPr>
        <w:t xml:space="preserve"> Sessions Round 2</w:t>
      </w:r>
    </w:p>
    <w:p w14:paraId="55AE1311" w14:textId="367CFEF9" w:rsidR="00172F99" w:rsidRDefault="00172F99" w:rsidP="002A45B3">
      <w:pPr>
        <w:ind w:left="2160" w:hanging="2160"/>
      </w:pPr>
      <w:r>
        <w:rPr>
          <w:b/>
        </w:rPr>
        <w:tab/>
      </w:r>
      <w:r w:rsidR="00A918F9">
        <w:rPr>
          <w:b/>
        </w:rPr>
        <w:t>DECA’s NEW Integrated Marketing Events</w:t>
      </w:r>
      <w:r>
        <w:rPr>
          <w:b/>
        </w:rPr>
        <w:tab/>
      </w:r>
      <w:r>
        <w:rPr>
          <w:b/>
        </w:rPr>
        <w:tab/>
      </w:r>
      <w:r>
        <w:rPr>
          <w:b/>
        </w:rPr>
        <w:tab/>
      </w:r>
      <w:r w:rsidR="00A918F9">
        <w:rPr>
          <w:b/>
        </w:rPr>
        <w:t>Salon DE</w:t>
      </w:r>
      <w:r>
        <w:rPr>
          <w:b/>
        </w:rPr>
        <w:br/>
      </w:r>
      <w:r w:rsidR="00A918F9">
        <w:t xml:space="preserve">Advertising, Sports Promotion and Fashion Merchandising Promotion are out, and the new Integrated Marketing Campaign events are in. Find out what makes these events unique and how to prepare/support your students in their efforts. </w:t>
      </w:r>
      <w:r w:rsidR="00094887">
        <w:br/>
      </w:r>
      <w:r w:rsidR="00094887" w:rsidRPr="00094887">
        <w:rPr>
          <w:u w:val="single"/>
        </w:rPr>
        <w:t>Presenter: Josh Shankle</w:t>
      </w:r>
      <w:r w:rsidR="00094887">
        <w:rPr>
          <w:u w:val="single"/>
        </w:rPr>
        <w:t>, Texas DECA</w:t>
      </w:r>
      <w:r w:rsidR="00664B43">
        <w:rPr>
          <w:u w:val="single"/>
        </w:rPr>
        <w:t>, Certified Trainer</w:t>
      </w:r>
    </w:p>
    <w:p w14:paraId="121E59D5" w14:textId="32C13F40" w:rsidR="00172F99" w:rsidRDefault="00172F99" w:rsidP="00172F99">
      <w:pPr>
        <w:ind w:left="2160" w:hanging="2160"/>
      </w:pPr>
      <w:r>
        <w:rPr>
          <w:b/>
        </w:rPr>
        <w:tab/>
      </w:r>
      <w:r w:rsidR="00A918F9">
        <w:rPr>
          <w:b/>
        </w:rPr>
        <w:t xml:space="preserve">Structuring a Successful </w:t>
      </w:r>
      <w:r w:rsidR="00664B43">
        <w:rPr>
          <w:b/>
        </w:rPr>
        <w:t>SBE-Work-Based-Learning Program</w:t>
      </w:r>
      <w:r>
        <w:rPr>
          <w:b/>
        </w:rPr>
        <w:tab/>
      </w:r>
      <w:r w:rsidR="00664B43">
        <w:rPr>
          <w:b/>
        </w:rPr>
        <w:t>Salon FGH</w:t>
      </w:r>
      <w:r>
        <w:rPr>
          <w:b/>
        </w:rPr>
        <w:br/>
      </w:r>
      <w:r w:rsidR="00664B43" w:rsidRPr="00664B43">
        <w:rPr>
          <w:rFonts w:cstheme="minorHAnsi"/>
          <w:color w:val="222222"/>
          <w:shd w:val="clear" w:color="auto" w:fill="FFFFFF"/>
        </w:rPr>
        <w:t>Providing a structure to help students and administration see the value of how a successful DECA School Base Enterprise work-based training program guides student transitions into outside employment opportunities. Bridging the gap to enhance college/career readiness by bringing recognition to campus, community, and administration.</w:t>
      </w:r>
      <w:r w:rsidR="00664B43">
        <w:rPr>
          <w:rFonts w:ascii="Arial" w:hAnsi="Arial" w:cs="Arial"/>
          <w:color w:val="222222"/>
          <w:shd w:val="clear" w:color="auto" w:fill="FFFFFF"/>
        </w:rPr>
        <w:t> </w:t>
      </w:r>
      <w:r w:rsidR="00094887">
        <w:br/>
      </w:r>
      <w:r w:rsidR="00094887" w:rsidRPr="00094887">
        <w:rPr>
          <w:u w:val="single"/>
        </w:rPr>
        <w:t xml:space="preserve">Presenter: </w:t>
      </w:r>
      <w:r w:rsidR="00664B43">
        <w:rPr>
          <w:u w:val="single"/>
        </w:rPr>
        <w:t>Marcus Nickerson, Sunset High School, Certified Trainer</w:t>
      </w:r>
    </w:p>
    <w:p w14:paraId="3168EE03" w14:textId="1CF84721" w:rsidR="00172F99" w:rsidRDefault="00172F99" w:rsidP="00664B43">
      <w:pPr>
        <w:ind w:left="2160" w:hanging="2160"/>
      </w:pPr>
      <w:r>
        <w:rPr>
          <w:b/>
        </w:rPr>
        <w:tab/>
      </w:r>
      <w:r w:rsidR="00664B43">
        <w:rPr>
          <w:b/>
        </w:rPr>
        <w:t>Developing a High-Performing Chapter Leadership Team</w:t>
      </w:r>
      <w:r>
        <w:rPr>
          <w:b/>
        </w:rPr>
        <w:tab/>
      </w:r>
      <w:r w:rsidR="00664B43">
        <w:rPr>
          <w:b/>
        </w:rPr>
        <w:t>Lone Star</w:t>
      </w:r>
      <w:r>
        <w:rPr>
          <w:b/>
        </w:rPr>
        <w:br/>
      </w:r>
      <w:r>
        <w:t xml:space="preserve">Learn how you can </w:t>
      </w:r>
      <w:r w:rsidR="00664B43">
        <w:t>build a leadership team that motivates your chapter members. DECA’s Mission-based leadership positions reflect a corporate leadership structure and align with DECA’s mission.</w:t>
      </w:r>
      <w:r w:rsidR="00664B43">
        <w:br/>
      </w:r>
      <w:r w:rsidR="00094887">
        <w:rPr>
          <w:u w:val="single"/>
        </w:rPr>
        <w:t xml:space="preserve">Presenter: </w:t>
      </w:r>
      <w:r w:rsidR="00664B43">
        <w:rPr>
          <w:u w:val="single"/>
        </w:rPr>
        <w:t>Vanessa Dry, Naaman Forest High School, Certified Trainer</w:t>
      </w:r>
    </w:p>
    <w:p w14:paraId="180F00FA" w14:textId="77777777" w:rsidR="004D3339" w:rsidRDefault="004D3339" w:rsidP="00172F99">
      <w:pPr>
        <w:ind w:left="2160" w:hanging="2160"/>
        <w:rPr>
          <w:b/>
        </w:rPr>
      </w:pPr>
    </w:p>
    <w:p w14:paraId="217FB452" w14:textId="7BCD8FB5" w:rsidR="00172F99" w:rsidRPr="003743E4" w:rsidRDefault="00172F99" w:rsidP="00172F99">
      <w:pPr>
        <w:ind w:left="2160" w:hanging="2160"/>
        <w:rPr>
          <w:b/>
        </w:rPr>
      </w:pPr>
      <w:r w:rsidRPr="003743E4">
        <w:rPr>
          <w:b/>
        </w:rPr>
        <w:t>10:50 am – 11:</w:t>
      </w:r>
      <w:r w:rsidR="009259D1">
        <w:rPr>
          <w:b/>
        </w:rPr>
        <w:t>25</w:t>
      </w:r>
      <w:r w:rsidRPr="003743E4">
        <w:rPr>
          <w:b/>
        </w:rPr>
        <w:t xml:space="preserve"> am</w:t>
      </w:r>
      <w:r w:rsidRPr="003743E4">
        <w:rPr>
          <w:b/>
        </w:rPr>
        <w:tab/>
      </w:r>
      <w:r w:rsidR="000F4312">
        <w:rPr>
          <w:b/>
        </w:rPr>
        <w:t>Concurrent</w:t>
      </w:r>
      <w:r w:rsidRPr="003743E4">
        <w:rPr>
          <w:b/>
        </w:rPr>
        <w:t xml:space="preserve"> Sessions Round 3</w:t>
      </w:r>
    </w:p>
    <w:p w14:paraId="3B356F5A" w14:textId="5C378A00" w:rsidR="00172F99" w:rsidRDefault="00172F99" w:rsidP="00172F99">
      <w:pPr>
        <w:ind w:left="2160" w:hanging="2160"/>
      </w:pPr>
      <w:r>
        <w:tab/>
      </w:r>
      <w:r w:rsidR="00664B43">
        <w:rPr>
          <w:b/>
        </w:rPr>
        <w:t xml:space="preserve">#Ready4TheDECACampaigns </w:t>
      </w:r>
      <w:r w:rsidR="003743E4">
        <w:rPr>
          <w:b/>
        </w:rPr>
        <w:tab/>
      </w:r>
      <w:r w:rsidR="003743E4">
        <w:rPr>
          <w:b/>
        </w:rPr>
        <w:tab/>
      </w:r>
      <w:r w:rsidR="003743E4">
        <w:rPr>
          <w:b/>
        </w:rPr>
        <w:tab/>
      </w:r>
      <w:r w:rsidR="003743E4">
        <w:rPr>
          <w:b/>
        </w:rPr>
        <w:tab/>
      </w:r>
      <w:r w:rsidR="003743E4">
        <w:rPr>
          <w:b/>
        </w:rPr>
        <w:tab/>
      </w:r>
      <w:r w:rsidR="00664B43">
        <w:rPr>
          <w:b/>
        </w:rPr>
        <w:t>Salon FGH</w:t>
      </w:r>
      <w:r w:rsidR="003743E4">
        <w:rPr>
          <w:b/>
        </w:rPr>
        <w:br/>
      </w:r>
      <w:r w:rsidR="003743E4">
        <w:t xml:space="preserve">Dive into the </w:t>
      </w:r>
      <w:r w:rsidR="00664B43">
        <w:t xml:space="preserve">various campaigns offered by Texas DECA and National DECA designed to increase involvement and engagement in your chapter and community. Oh – and the campaigns have other perks, too! </w:t>
      </w:r>
      <w:r w:rsidR="003743E4">
        <w:t xml:space="preserve"> </w:t>
      </w:r>
      <w:r w:rsidR="00094887">
        <w:br/>
      </w:r>
      <w:r w:rsidR="00094887" w:rsidRPr="00094887">
        <w:rPr>
          <w:u w:val="single"/>
        </w:rPr>
        <w:t xml:space="preserve">Presenter: </w:t>
      </w:r>
      <w:r w:rsidR="00664B43">
        <w:rPr>
          <w:u w:val="single"/>
        </w:rPr>
        <w:t>Julie Lowe, The Woodlands College Park High School</w:t>
      </w:r>
    </w:p>
    <w:p w14:paraId="1CFEE2B6" w14:textId="61E2FC19" w:rsidR="00094887" w:rsidRDefault="003743E4" w:rsidP="004D3339">
      <w:pPr>
        <w:ind w:left="2160" w:hanging="2160"/>
      </w:pPr>
      <w:r>
        <w:rPr>
          <w:b/>
        </w:rPr>
        <w:tab/>
      </w:r>
      <w:r w:rsidR="00664B43">
        <w:rPr>
          <w:b/>
        </w:rPr>
        <w:t>Virtual Business Challenge 101: You are #</w:t>
      </w:r>
      <w:proofErr w:type="spellStart"/>
      <w:r w:rsidR="00664B43">
        <w:rPr>
          <w:b/>
        </w:rPr>
        <w:t>ReadyForIt</w:t>
      </w:r>
      <w:proofErr w:type="spellEnd"/>
      <w:r w:rsidR="00664B43">
        <w:rPr>
          <w:b/>
        </w:rPr>
        <w:t xml:space="preserve"> </w:t>
      </w:r>
      <w:r w:rsidRPr="009259D1">
        <w:rPr>
          <w:b/>
        </w:rPr>
        <w:tab/>
      </w:r>
      <w:r w:rsidRPr="009259D1">
        <w:rPr>
          <w:b/>
        </w:rPr>
        <w:tab/>
      </w:r>
      <w:r w:rsidR="00664B43">
        <w:rPr>
          <w:b/>
        </w:rPr>
        <w:t>Lone Star</w:t>
      </w:r>
      <w:r>
        <w:br/>
      </w:r>
      <w:r w:rsidR="00664B43">
        <w:t xml:space="preserve">Explore the VBC events, how to compete, and how to utilize </w:t>
      </w:r>
      <w:r w:rsidR="003C1EDE">
        <w:t xml:space="preserve">them in your DECA chapter. Hear an ICDC FIRST-PLACE WINNER explain strategies for success so your chapter can start competing at the International level. </w:t>
      </w:r>
      <w:r w:rsidR="00094887">
        <w:br/>
      </w:r>
      <w:r w:rsidR="00094887" w:rsidRPr="00094887">
        <w:rPr>
          <w:u w:val="single"/>
        </w:rPr>
        <w:t>Presenter</w:t>
      </w:r>
      <w:r w:rsidR="0039367F">
        <w:rPr>
          <w:u w:val="single"/>
        </w:rPr>
        <w:t>s</w:t>
      </w:r>
      <w:r w:rsidR="00094887" w:rsidRPr="00094887">
        <w:rPr>
          <w:u w:val="single"/>
        </w:rPr>
        <w:t xml:space="preserve">: </w:t>
      </w:r>
      <w:r w:rsidR="003C1EDE">
        <w:rPr>
          <w:u w:val="single"/>
        </w:rPr>
        <w:t xml:space="preserve">Jean </w:t>
      </w:r>
      <w:proofErr w:type="spellStart"/>
      <w:r w:rsidR="003C1EDE">
        <w:rPr>
          <w:u w:val="single"/>
        </w:rPr>
        <w:t>Zajicek</w:t>
      </w:r>
      <w:proofErr w:type="spellEnd"/>
      <w:r w:rsidR="003C1EDE">
        <w:rPr>
          <w:u w:val="single"/>
        </w:rPr>
        <w:t>, Eric Oliver &amp; August Hahn, Round Rock High School</w:t>
      </w:r>
    </w:p>
    <w:p w14:paraId="4DEBD90F" w14:textId="4C38E9FB" w:rsidR="004D3339" w:rsidRDefault="009259D1" w:rsidP="004D3339">
      <w:pPr>
        <w:ind w:left="2160" w:hanging="2160"/>
        <w:rPr>
          <w:b/>
        </w:rPr>
      </w:pPr>
      <w:r>
        <w:rPr>
          <w:b/>
        </w:rPr>
        <w:t>11:30 am – 12:40</w:t>
      </w:r>
      <w:r w:rsidR="007B67F7">
        <w:rPr>
          <w:b/>
        </w:rPr>
        <w:t xml:space="preserve"> pm</w:t>
      </w:r>
      <w:r w:rsidR="007B67F7">
        <w:rPr>
          <w:b/>
        </w:rPr>
        <w:tab/>
      </w:r>
      <w:r w:rsidR="007B67F7" w:rsidRPr="004D3339">
        <w:rPr>
          <w:b/>
        </w:rPr>
        <w:t>Lunch and Announcements</w:t>
      </w:r>
      <w:r w:rsidR="007B67F7" w:rsidRPr="004D3339">
        <w:rPr>
          <w:b/>
        </w:rPr>
        <w:tab/>
      </w:r>
      <w:r w:rsidR="007B67F7" w:rsidRPr="004D3339">
        <w:rPr>
          <w:b/>
        </w:rPr>
        <w:tab/>
        <w:t xml:space="preserve">      </w:t>
      </w:r>
      <w:r w:rsidR="004D3339" w:rsidRPr="004D3339">
        <w:rPr>
          <w:b/>
        </w:rPr>
        <w:tab/>
      </w:r>
      <w:r w:rsidR="004D3339" w:rsidRPr="004D3339">
        <w:rPr>
          <w:b/>
        </w:rPr>
        <w:tab/>
      </w:r>
      <w:r w:rsidR="004D3339" w:rsidRPr="004D3339">
        <w:rPr>
          <w:b/>
        </w:rPr>
        <w:tab/>
        <w:t>Salon DE</w:t>
      </w:r>
    </w:p>
    <w:p w14:paraId="79A93C95" w14:textId="3EEE1015" w:rsidR="009259D1" w:rsidRDefault="009259D1" w:rsidP="004D3339">
      <w:pPr>
        <w:ind w:left="2160" w:hanging="2160"/>
        <w:rPr>
          <w:b/>
        </w:rPr>
      </w:pPr>
      <w:r>
        <w:rPr>
          <w:b/>
        </w:rPr>
        <w:t>12:45 pm – 1:</w:t>
      </w:r>
      <w:r w:rsidR="0039367F">
        <w:rPr>
          <w:b/>
        </w:rPr>
        <w:t>20</w:t>
      </w:r>
      <w:r>
        <w:rPr>
          <w:b/>
        </w:rPr>
        <w:t xml:space="preserve"> pm</w:t>
      </w:r>
      <w:r>
        <w:rPr>
          <w:b/>
        </w:rPr>
        <w:tab/>
      </w:r>
      <w:r w:rsidR="000F4312">
        <w:rPr>
          <w:b/>
        </w:rPr>
        <w:t>Concurrent</w:t>
      </w:r>
      <w:r>
        <w:rPr>
          <w:b/>
        </w:rPr>
        <w:t xml:space="preserve"> Sessions Round 4</w:t>
      </w:r>
      <w:r>
        <w:rPr>
          <w:b/>
        </w:rPr>
        <w:tab/>
      </w:r>
    </w:p>
    <w:p w14:paraId="6C861371" w14:textId="151B89EC" w:rsidR="009259D1" w:rsidRDefault="009259D1" w:rsidP="009259D1">
      <w:pPr>
        <w:ind w:left="2160" w:hanging="2160"/>
      </w:pPr>
      <w:r>
        <w:rPr>
          <w:b/>
        </w:rPr>
        <w:tab/>
      </w:r>
      <w:r w:rsidR="003C1EDE">
        <w:rPr>
          <w:b/>
        </w:rPr>
        <w:t>TEKS + DECA = A Perfect Match</w:t>
      </w:r>
      <w:r>
        <w:rPr>
          <w:b/>
        </w:rPr>
        <w:tab/>
      </w:r>
      <w:r>
        <w:rPr>
          <w:b/>
        </w:rPr>
        <w:tab/>
      </w:r>
      <w:r>
        <w:rPr>
          <w:b/>
        </w:rPr>
        <w:tab/>
      </w:r>
      <w:r>
        <w:rPr>
          <w:b/>
        </w:rPr>
        <w:tab/>
      </w:r>
      <w:r>
        <w:rPr>
          <w:b/>
        </w:rPr>
        <w:tab/>
      </w:r>
      <w:r w:rsidR="003C1EDE">
        <w:rPr>
          <w:b/>
        </w:rPr>
        <w:t>Salon DE</w:t>
      </w:r>
      <w:r>
        <w:rPr>
          <w:b/>
        </w:rPr>
        <w:br/>
      </w:r>
      <w:r w:rsidR="003C1EDE">
        <w:t xml:space="preserve">How do the TEKS we are required to teach in marketing classes align with DECA’s competitive events? Find out how similar your courses and the performance indicators are with this deep dive into their correlation. </w:t>
      </w:r>
      <w:r w:rsidR="00094887">
        <w:br/>
      </w:r>
      <w:r w:rsidR="00094887" w:rsidRPr="00094887">
        <w:rPr>
          <w:u w:val="single"/>
        </w:rPr>
        <w:t xml:space="preserve">Presenters: </w:t>
      </w:r>
      <w:r w:rsidR="003C1EDE">
        <w:rPr>
          <w:u w:val="single"/>
        </w:rPr>
        <w:t xml:space="preserve">Rochelle McMillon, Poteet High School </w:t>
      </w:r>
    </w:p>
    <w:p w14:paraId="5B7BCD96" w14:textId="37DF81C8" w:rsidR="0068136F" w:rsidRDefault="0068136F" w:rsidP="00BA0F85">
      <w:pPr>
        <w:ind w:left="2160" w:hanging="2160"/>
      </w:pPr>
      <w:r>
        <w:rPr>
          <w:b/>
        </w:rPr>
        <w:tab/>
      </w:r>
      <w:r w:rsidR="003C1EDE">
        <w:rPr>
          <w:b/>
        </w:rPr>
        <w:t>Professional Selling and Consulting Events</w:t>
      </w:r>
      <w:r>
        <w:rPr>
          <w:b/>
        </w:rPr>
        <w:tab/>
      </w:r>
      <w:r>
        <w:rPr>
          <w:b/>
        </w:rPr>
        <w:tab/>
      </w:r>
      <w:r>
        <w:rPr>
          <w:b/>
        </w:rPr>
        <w:tab/>
      </w:r>
      <w:r w:rsidR="003C1EDE">
        <w:rPr>
          <w:b/>
        </w:rPr>
        <w:t>Salon FGH</w:t>
      </w:r>
      <w:r>
        <w:rPr>
          <w:b/>
        </w:rPr>
        <w:br/>
      </w:r>
      <w:r w:rsidR="003C1EDE">
        <w:t xml:space="preserve">Find out the </w:t>
      </w:r>
      <w:r w:rsidR="00BA0F85">
        <w:t xml:space="preserve">2018-2019 </w:t>
      </w:r>
      <w:r w:rsidR="003C1EDE">
        <w:t xml:space="preserve">topics for the Professional Selling and </w:t>
      </w:r>
      <w:r w:rsidR="00BA0F85">
        <w:t>Consulting</w:t>
      </w:r>
      <w:r w:rsidR="003C1EDE">
        <w:t xml:space="preserve"> Events, as well as how to prepare</w:t>
      </w:r>
      <w:r w:rsidR="00BA0F85">
        <w:t>, recommendations</w:t>
      </w:r>
      <w:r w:rsidR="003C1EDE">
        <w:t xml:space="preserve"> and strategies for success</w:t>
      </w:r>
      <w:r w:rsidR="00BA0F85">
        <w:t>.</w:t>
      </w:r>
      <w:r w:rsidR="003C1EDE">
        <w:t xml:space="preserve"> </w:t>
      </w:r>
      <w:r w:rsidR="00094887">
        <w:br/>
      </w:r>
      <w:r w:rsidR="00094887" w:rsidRPr="00094887">
        <w:rPr>
          <w:u w:val="single"/>
        </w:rPr>
        <w:t xml:space="preserve">Presenters: </w:t>
      </w:r>
      <w:r w:rsidR="00BA0F85">
        <w:rPr>
          <w:u w:val="single"/>
        </w:rPr>
        <w:t xml:space="preserve">Lee </w:t>
      </w:r>
      <w:proofErr w:type="spellStart"/>
      <w:r w:rsidR="00BA0F85">
        <w:rPr>
          <w:u w:val="single"/>
        </w:rPr>
        <w:t>Geffert</w:t>
      </w:r>
      <w:proofErr w:type="spellEnd"/>
      <w:r w:rsidR="00BA0F85">
        <w:rPr>
          <w:u w:val="single"/>
        </w:rPr>
        <w:t>, Richardson High School</w:t>
      </w:r>
      <w:r w:rsidR="001A54CF">
        <w:rPr>
          <w:u w:val="single"/>
        </w:rPr>
        <w:t xml:space="preserve"> </w:t>
      </w:r>
    </w:p>
    <w:p w14:paraId="378AED40" w14:textId="309DD3D1" w:rsidR="0068136F" w:rsidRDefault="0068136F" w:rsidP="009259D1">
      <w:pPr>
        <w:ind w:left="2160" w:hanging="2160"/>
        <w:rPr>
          <w:u w:val="single"/>
        </w:rPr>
      </w:pPr>
      <w:r>
        <w:rPr>
          <w:b/>
        </w:rPr>
        <w:tab/>
      </w:r>
      <w:r w:rsidR="00BA0F85">
        <w:rPr>
          <w:b/>
        </w:rPr>
        <w:t xml:space="preserve">Rock the DECA Exam: A Blueprint for Understanding </w:t>
      </w:r>
      <w:r>
        <w:rPr>
          <w:b/>
        </w:rPr>
        <w:tab/>
      </w:r>
      <w:r>
        <w:rPr>
          <w:b/>
        </w:rPr>
        <w:tab/>
      </w:r>
      <w:r w:rsidR="00BA0F85">
        <w:rPr>
          <w:b/>
        </w:rPr>
        <w:t>Lone Star</w:t>
      </w:r>
      <w:r>
        <w:rPr>
          <w:b/>
        </w:rPr>
        <w:br/>
      </w:r>
      <w:r w:rsidR="00BA0F85">
        <w:t xml:space="preserve">Crack the code and get the blueprint of how DECA’s exams developed. You’ll discover how to break down the components into manageable pieces that can enhance your instruction and your students’ preparation. </w:t>
      </w:r>
      <w:r>
        <w:t xml:space="preserve"> </w:t>
      </w:r>
      <w:r w:rsidR="00094887">
        <w:br/>
      </w:r>
      <w:r w:rsidR="00094887" w:rsidRPr="00094887">
        <w:rPr>
          <w:u w:val="single"/>
        </w:rPr>
        <w:t xml:space="preserve">Presenter: </w:t>
      </w:r>
      <w:r w:rsidR="00BA0F85">
        <w:rPr>
          <w:u w:val="single"/>
        </w:rPr>
        <w:t>Josh Shankle, Texas DECA, Certified Trainer</w:t>
      </w:r>
    </w:p>
    <w:p w14:paraId="47FEBB09" w14:textId="49FF0503" w:rsidR="0068136F" w:rsidRDefault="0068136F" w:rsidP="009259D1">
      <w:pPr>
        <w:ind w:left="2160" w:hanging="2160"/>
        <w:rPr>
          <w:b/>
        </w:rPr>
      </w:pPr>
      <w:r>
        <w:rPr>
          <w:b/>
        </w:rPr>
        <w:t>1:2</w:t>
      </w:r>
      <w:r w:rsidR="0039367F">
        <w:rPr>
          <w:b/>
        </w:rPr>
        <w:t>5</w:t>
      </w:r>
      <w:r>
        <w:rPr>
          <w:b/>
        </w:rPr>
        <w:t xml:space="preserve"> pm – </w:t>
      </w:r>
      <w:r w:rsidR="0039367F">
        <w:rPr>
          <w:b/>
        </w:rPr>
        <w:t>2:0</w:t>
      </w:r>
      <w:r>
        <w:rPr>
          <w:b/>
        </w:rPr>
        <w:t>0 pm</w:t>
      </w:r>
      <w:r>
        <w:rPr>
          <w:b/>
        </w:rPr>
        <w:tab/>
      </w:r>
      <w:r w:rsidR="000F4312">
        <w:rPr>
          <w:b/>
        </w:rPr>
        <w:t>Concurrent</w:t>
      </w:r>
      <w:r>
        <w:rPr>
          <w:b/>
        </w:rPr>
        <w:t xml:space="preserve"> Sessions Round 5</w:t>
      </w:r>
      <w:r>
        <w:rPr>
          <w:b/>
        </w:rPr>
        <w:tab/>
      </w:r>
      <w:r>
        <w:rPr>
          <w:b/>
        </w:rPr>
        <w:tab/>
      </w:r>
    </w:p>
    <w:p w14:paraId="125A1CA4" w14:textId="4D1D6A7D" w:rsidR="0068136F" w:rsidRDefault="0068136F" w:rsidP="009259D1">
      <w:pPr>
        <w:ind w:left="2160" w:hanging="2160"/>
        <w:rPr>
          <w:b/>
        </w:rPr>
      </w:pPr>
      <w:r>
        <w:rPr>
          <w:b/>
        </w:rPr>
        <w:tab/>
      </w:r>
      <w:r w:rsidR="00BA0F85">
        <w:rPr>
          <w:b/>
        </w:rPr>
        <w:t>Competition University</w:t>
      </w:r>
      <w:r w:rsidR="00BA0F85">
        <w:rPr>
          <w:b/>
        </w:rPr>
        <w:tab/>
      </w:r>
      <w:r w:rsidR="00BA0F85">
        <w:rPr>
          <w:b/>
        </w:rPr>
        <w:tab/>
      </w:r>
      <w:r>
        <w:rPr>
          <w:b/>
        </w:rPr>
        <w:tab/>
      </w:r>
      <w:r>
        <w:rPr>
          <w:b/>
        </w:rPr>
        <w:tab/>
      </w:r>
      <w:r>
        <w:rPr>
          <w:b/>
        </w:rPr>
        <w:tab/>
      </w:r>
      <w:r>
        <w:rPr>
          <w:b/>
        </w:rPr>
        <w:tab/>
      </w:r>
      <w:r w:rsidR="00BA0F85">
        <w:rPr>
          <w:b/>
        </w:rPr>
        <w:t>Salon DE</w:t>
      </w:r>
      <w:r>
        <w:rPr>
          <w:b/>
        </w:rPr>
        <w:br/>
      </w:r>
      <w:r w:rsidR="00BA0F85">
        <w:t>Learn about this DECA-driven resource designed to help students prepare for competition and gain a full understanding of your courses. With role plays, exams, written event courses and even a Casting Call, CU offers support for you and your students</w:t>
      </w:r>
      <w:r w:rsidR="00094887">
        <w:br/>
      </w:r>
      <w:r w:rsidR="00094887" w:rsidRPr="00094887">
        <w:rPr>
          <w:u w:val="single"/>
        </w:rPr>
        <w:t xml:space="preserve">Presenter: </w:t>
      </w:r>
      <w:r w:rsidR="00BA0F85">
        <w:rPr>
          <w:u w:val="single"/>
        </w:rPr>
        <w:t>Tara Richardson, Competition University</w:t>
      </w:r>
    </w:p>
    <w:p w14:paraId="05C587C8" w14:textId="77777777" w:rsidR="004D3339" w:rsidRDefault="0068136F" w:rsidP="009259D1">
      <w:pPr>
        <w:ind w:left="2160" w:hanging="2160"/>
        <w:rPr>
          <w:b/>
        </w:rPr>
      </w:pPr>
      <w:r>
        <w:rPr>
          <w:b/>
        </w:rPr>
        <w:tab/>
      </w:r>
    </w:p>
    <w:p w14:paraId="6294DF46" w14:textId="77777777" w:rsidR="004D3339" w:rsidRDefault="004D3339" w:rsidP="009259D1">
      <w:pPr>
        <w:ind w:left="2160" w:hanging="2160"/>
        <w:rPr>
          <w:b/>
        </w:rPr>
      </w:pPr>
    </w:p>
    <w:p w14:paraId="1E93C61B" w14:textId="77777777" w:rsidR="004D3339" w:rsidRDefault="004D3339" w:rsidP="009259D1">
      <w:pPr>
        <w:ind w:left="2160" w:hanging="2160"/>
        <w:rPr>
          <w:b/>
        </w:rPr>
      </w:pPr>
    </w:p>
    <w:p w14:paraId="26098749" w14:textId="044678C5" w:rsidR="0068136F" w:rsidRPr="000E1C1D" w:rsidRDefault="00BA0F85" w:rsidP="004D3339">
      <w:pPr>
        <w:ind w:left="2160"/>
        <w:rPr>
          <w:u w:val="single"/>
        </w:rPr>
      </w:pPr>
      <w:r>
        <w:rPr>
          <w:b/>
        </w:rPr>
        <w:t>CTAT – Marketing Instructional Council</w:t>
      </w:r>
      <w:r>
        <w:rPr>
          <w:b/>
        </w:rPr>
        <w:tab/>
      </w:r>
      <w:r>
        <w:rPr>
          <w:b/>
        </w:rPr>
        <w:tab/>
      </w:r>
      <w:r>
        <w:rPr>
          <w:b/>
        </w:rPr>
        <w:tab/>
      </w:r>
      <w:r w:rsidR="0068136F" w:rsidRPr="008A1971">
        <w:rPr>
          <w:b/>
        </w:rPr>
        <w:tab/>
      </w:r>
      <w:r>
        <w:rPr>
          <w:b/>
        </w:rPr>
        <w:t>Salon FGH</w:t>
      </w:r>
      <w:r w:rsidR="0068136F">
        <w:br/>
      </w:r>
      <w:r w:rsidR="0039367F">
        <w:rPr>
          <w:rFonts w:cstheme="minorHAnsi"/>
          <w:color w:val="222222"/>
          <w:shd w:val="clear" w:color="auto" w:fill="FFFFFF"/>
        </w:rPr>
        <w:t xml:space="preserve">Learn about the changes to CTAT’s Marketing Instructional Councils competitive events, as well as the member benefits such as advocacy, professional development, technical assistance and more! </w:t>
      </w:r>
      <w:r w:rsidR="000E1C1D">
        <w:br/>
      </w:r>
      <w:r w:rsidR="000E1C1D" w:rsidRPr="000E1C1D">
        <w:rPr>
          <w:u w:val="single"/>
        </w:rPr>
        <w:t xml:space="preserve">Presenter: </w:t>
      </w:r>
      <w:r w:rsidR="0039367F">
        <w:rPr>
          <w:u w:val="single"/>
        </w:rPr>
        <w:t>Cathy Slagle, Marketing Instructional Council, Eaton High School</w:t>
      </w:r>
    </w:p>
    <w:p w14:paraId="5697CED7" w14:textId="1090E876" w:rsidR="008A1971" w:rsidRDefault="008A1971" w:rsidP="009259D1">
      <w:pPr>
        <w:ind w:left="2160" w:hanging="2160"/>
      </w:pPr>
      <w:r>
        <w:rPr>
          <w:b/>
        </w:rPr>
        <w:tab/>
      </w:r>
      <w:r w:rsidR="0039367F">
        <w:rPr>
          <w:b/>
        </w:rPr>
        <w:t>Chapter Resources: Now, Coming and Still Needed</w:t>
      </w:r>
      <w:r>
        <w:rPr>
          <w:b/>
        </w:rPr>
        <w:t xml:space="preserve"> </w:t>
      </w:r>
      <w:r>
        <w:rPr>
          <w:b/>
        </w:rPr>
        <w:tab/>
      </w:r>
      <w:r>
        <w:rPr>
          <w:b/>
        </w:rPr>
        <w:tab/>
      </w:r>
      <w:r w:rsidR="0039367F">
        <w:rPr>
          <w:b/>
        </w:rPr>
        <w:t>Lone Star</w:t>
      </w:r>
      <w:r>
        <w:rPr>
          <w:b/>
        </w:rPr>
        <w:br/>
      </w:r>
      <w:r w:rsidR="0039367F">
        <w:t>Looking for resources to help take your chapter to the next level? Hear what your State Officers have been working on, what is still to come, and provide input on what you would like to see added to help make sure you are #</w:t>
      </w:r>
      <w:proofErr w:type="spellStart"/>
      <w:r w:rsidR="0039367F">
        <w:t>ReadyForIt</w:t>
      </w:r>
      <w:proofErr w:type="spellEnd"/>
      <w:r w:rsidR="0039367F">
        <w:t xml:space="preserve"> this year! </w:t>
      </w:r>
      <w:r w:rsidR="00094887">
        <w:br/>
      </w:r>
      <w:r w:rsidR="00094887" w:rsidRPr="00094887">
        <w:rPr>
          <w:u w:val="single"/>
        </w:rPr>
        <w:t>Presenter</w:t>
      </w:r>
      <w:r w:rsidR="0039367F">
        <w:rPr>
          <w:u w:val="single"/>
        </w:rPr>
        <w:t>s</w:t>
      </w:r>
      <w:r w:rsidR="00094887" w:rsidRPr="00094887">
        <w:rPr>
          <w:u w:val="single"/>
        </w:rPr>
        <w:t xml:space="preserve">: </w:t>
      </w:r>
      <w:r w:rsidR="0039367F">
        <w:rPr>
          <w:u w:val="single"/>
        </w:rPr>
        <w:t xml:space="preserve">Oliver Shi &amp; Dhruv </w:t>
      </w:r>
      <w:proofErr w:type="spellStart"/>
      <w:r w:rsidR="0039367F">
        <w:rPr>
          <w:u w:val="single"/>
        </w:rPr>
        <w:t>Gomber</w:t>
      </w:r>
      <w:proofErr w:type="spellEnd"/>
      <w:r w:rsidR="0039367F">
        <w:rPr>
          <w:u w:val="single"/>
        </w:rPr>
        <w:t>, Texas DECA State Officers</w:t>
      </w:r>
    </w:p>
    <w:p w14:paraId="18E6E759" w14:textId="462C2E31" w:rsidR="008A1971" w:rsidRDefault="008A1971" w:rsidP="009259D1">
      <w:pPr>
        <w:ind w:left="2160" w:hanging="2160"/>
        <w:rPr>
          <w:b/>
        </w:rPr>
      </w:pPr>
      <w:r>
        <w:rPr>
          <w:b/>
        </w:rPr>
        <w:t xml:space="preserve">2:00 pm – </w:t>
      </w:r>
      <w:r w:rsidR="0039367F">
        <w:rPr>
          <w:b/>
        </w:rPr>
        <w:t>3:0</w:t>
      </w:r>
      <w:r>
        <w:rPr>
          <w:b/>
        </w:rPr>
        <w:t>0 pm</w:t>
      </w:r>
      <w:r>
        <w:rPr>
          <w:b/>
        </w:rPr>
        <w:tab/>
        <w:t>Best Pract</w:t>
      </w:r>
      <w:r w:rsidR="00954583">
        <w:rPr>
          <w:b/>
        </w:rPr>
        <w:t>ices/Round Table Discussions</w:t>
      </w:r>
      <w:r w:rsidR="00954583">
        <w:rPr>
          <w:b/>
        </w:rPr>
        <w:tab/>
        <w:t xml:space="preserve">       </w:t>
      </w:r>
      <w:r w:rsidR="0039367F">
        <w:rPr>
          <w:b/>
        </w:rPr>
        <w:tab/>
      </w:r>
      <w:r w:rsidR="0039367F">
        <w:rPr>
          <w:b/>
        </w:rPr>
        <w:tab/>
      </w:r>
      <w:r w:rsidR="0039367F">
        <w:rPr>
          <w:b/>
        </w:rPr>
        <w:tab/>
        <w:t>Salon DE</w:t>
      </w:r>
    </w:p>
    <w:p w14:paraId="6D46019E" w14:textId="5938B64A" w:rsidR="008A1971" w:rsidRDefault="0039367F" w:rsidP="009259D1">
      <w:pPr>
        <w:ind w:left="2160" w:hanging="2160"/>
        <w:rPr>
          <w:b/>
        </w:rPr>
      </w:pPr>
      <w:r>
        <w:rPr>
          <w:b/>
        </w:rPr>
        <w:t>3:0</w:t>
      </w:r>
      <w:r w:rsidR="008A1971">
        <w:rPr>
          <w:b/>
        </w:rPr>
        <w:t>0 pm – 3:</w:t>
      </w:r>
      <w:r>
        <w:rPr>
          <w:b/>
        </w:rPr>
        <w:t>15</w:t>
      </w:r>
      <w:r w:rsidR="00954583">
        <w:rPr>
          <w:b/>
        </w:rPr>
        <w:t xml:space="preserve"> pm</w:t>
      </w:r>
      <w:r w:rsidR="00954583">
        <w:rPr>
          <w:b/>
        </w:rPr>
        <w:tab/>
        <w:t>Wrap-Up and Adjournment</w:t>
      </w:r>
      <w:r w:rsidR="00954583">
        <w:rPr>
          <w:b/>
        </w:rPr>
        <w:tab/>
      </w:r>
      <w:r w:rsidR="00954583">
        <w:rPr>
          <w:b/>
        </w:rPr>
        <w:tab/>
        <w:t xml:space="preserve">       </w:t>
      </w:r>
      <w:r>
        <w:rPr>
          <w:b/>
        </w:rPr>
        <w:tab/>
      </w:r>
      <w:r>
        <w:rPr>
          <w:b/>
        </w:rPr>
        <w:tab/>
      </w:r>
      <w:r>
        <w:rPr>
          <w:b/>
        </w:rPr>
        <w:tab/>
        <w:t>Salon DE</w:t>
      </w:r>
    </w:p>
    <w:p w14:paraId="72D46FEC" w14:textId="77777777" w:rsidR="0039367F" w:rsidRPr="008A1971" w:rsidRDefault="0039367F" w:rsidP="009259D1">
      <w:pPr>
        <w:ind w:left="2160" w:hanging="2160"/>
      </w:pPr>
    </w:p>
    <w:sectPr w:rsidR="0039367F" w:rsidRPr="008A1971">
      <w:headerReference w:type="default" r:id="rId6"/>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6649A7C" w14:textId="77777777" w:rsidR="00DA21F6" w:rsidRDefault="00DA21F6" w:rsidP="002A45B3">
      <w:pPr>
        <w:spacing w:after="0" w:line="240" w:lineRule="auto"/>
      </w:pPr>
      <w:r>
        <w:separator/>
      </w:r>
    </w:p>
  </w:endnote>
  <w:endnote w:type="continuationSeparator" w:id="0">
    <w:p w14:paraId="6CF3A04B" w14:textId="77777777" w:rsidR="00DA21F6" w:rsidRDefault="00DA21F6" w:rsidP="002A45B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B9295" w14:textId="77777777" w:rsidR="002A45B3" w:rsidRDefault="002A45B3">
    <w:pPr>
      <w:pStyle w:val="Footer"/>
    </w:pPr>
    <w:r>
      <w:rPr>
        <w:noProof/>
      </w:rPr>
      <w:drawing>
        <wp:anchor distT="0" distB="0" distL="114300" distR="114300" simplePos="0" relativeHeight="251659264" behindDoc="0" locked="0" layoutInCell="1" allowOverlap="1" wp14:anchorId="3CA32E84" wp14:editId="5B3C5757">
          <wp:simplePos x="0" y="0"/>
          <wp:positionH relativeFrom="column">
            <wp:posOffset>-1000126</wp:posOffset>
          </wp:positionH>
          <wp:positionV relativeFrom="paragraph">
            <wp:posOffset>-181610</wp:posOffset>
          </wp:positionV>
          <wp:extent cx="8014759" cy="810895"/>
          <wp:effectExtent l="0" t="0" r="5715"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ter.jpg"/>
                  <pic:cNvPicPr/>
                </pic:nvPicPr>
                <pic:blipFill>
                  <a:blip r:embed="rId1">
                    <a:extLst>
                      <a:ext uri="{28A0092B-C50C-407E-A947-70E740481C1C}">
                        <a14:useLocalDpi xmlns:a14="http://schemas.microsoft.com/office/drawing/2010/main" val="0"/>
                      </a:ext>
                    </a:extLst>
                  </a:blip>
                  <a:stretch>
                    <a:fillRect/>
                  </a:stretch>
                </pic:blipFill>
                <pic:spPr>
                  <a:xfrm>
                    <a:off x="0" y="0"/>
                    <a:ext cx="8114506" cy="820987"/>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2492327" w14:textId="77777777" w:rsidR="00DA21F6" w:rsidRDefault="00DA21F6" w:rsidP="002A45B3">
      <w:pPr>
        <w:spacing w:after="0" w:line="240" w:lineRule="auto"/>
      </w:pPr>
      <w:r>
        <w:separator/>
      </w:r>
    </w:p>
  </w:footnote>
  <w:footnote w:type="continuationSeparator" w:id="0">
    <w:p w14:paraId="3BFAC0C2" w14:textId="77777777" w:rsidR="00DA21F6" w:rsidRDefault="00DA21F6" w:rsidP="002A45B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A3F7FFE" w14:textId="77777777" w:rsidR="002A45B3" w:rsidRDefault="002A45B3">
    <w:pPr>
      <w:pStyle w:val="Header"/>
    </w:pPr>
    <w:r>
      <w:rPr>
        <w:noProof/>
      </w:rPr>
      <w:drawing>
        <wp:anchor distT="0" distB="0" distL="114300" distR="114300" simplePos="0" relativeHeight="251658240" behindDoc="0" locked="0" layoutInCell="1" allowOverlap="1" wp14:anchorId="14E35EE0" wp14:editId="71BB61C8">
          <wp:simplePos x="0" y="0"/>
          <wp:positionH relativeFrom="column">
            <wp:posOffset>-1000125</wp:posOffset>
          </wp:positionH>
          <wp:positionV relativeFrom="paragraph">
            <wp:posOffset>-447676</wp:posOffset>
          </wp:positionV>
          <wp:extent cx="7943850" cy="1183939"/>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jpg"/>
                  <pic:cNvPicPr/>
                </pic:nvPicPr>
                <pic:blipFill>
                  <a:blip r:embed="rId1">
                    <a:extLst>
                      <a:ext uri="{28A0092B-C50C-407E-A947-70E740481C1C}">
                        <a14:useLocalDpi xmlns:a14="http://schemas.microsoft.com/office/drawing/2010/main" val="0"/>
                      </a:ext>
                    </a:extLst>
                  </a:blip>
                  <a:stretch>
                    <a:fillRect/>
                  </a:stretch>
                </pic:blipFill>
                <pic:spPr>
                  <a:xfrm>
                    <a:off x="0" y="0"/>
                    <a:ext cx="8062729" cy="1201656"/>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45B3"/>
    <w:rsid w:val="00094887"/>
    <w:rsid w:val="000D1772"/>
    <w:rsid w:val="000E1C1D"/>
    <w:rsid w:val="000F4312"/>
    <w:rsid w:val="001422D2"/>
    <w:rsid w:val="00172F99"/>
    <w:rsid w:val="001A54CF"/>
    <w:rsid w:val="001C6CAE"/>
    <w:rsid w:val="002A45B3"/>
    <w:rsid w:val="003743E4"/>
    <w:rsid w:val="0039367F"/>
    <w:rsid w:val="003C1EDE"/>
    <w:rsid w:val="004D3339"/>
    <w:rsid w:val="0051044A"/>
    <w:rsid w:val="005F64CD"/>
    <w:rsid w:val="00664B43"/>
    <w:rsid w:val="0068136F"/>
    <w:rsid w:val="00691CFD"/>
    <w:rsid w:val="007B67F7"/>
    <w:rsid w:val="007F1413"/>
    <w:rsid w:val="008817F2"/>
    <w:rsid w:val="008A1971"/>
    <w:rsid w:val="009143EB"/>
    <w:rsid w:val="00921C92"/>
    <w:rsid w:val="009259D1"/>
    <w:rsid w:val="00954583"/>
    <w:rsid w:val="009F3081"/>
    <w:rsid w:val="00A57021"/>
    <w:rsid w:val="00A918F9"/>
    <w:rsid w:val="00BA0F85"/>
    <w:rsid w:val="00D12881"/>
    <w:rsid w:val="00DA21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D4DEEA"/>
  <w15:chartTrackingRefBased/>
  <w15:docId w15:val="{C653C54F-14F2-4D7C-93B8-9DB7C6A82D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A45B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45B3"/>
  </w:style>
  <w:style w:type="paragraph" w:styleId="Footer">
    <w:name w:val="footer"/>
    <w:basedOn w:val="Normal"/>
    <w:link w:val="FooterChar"/>
    <w:uiPriority w:val="99"/>
    <w:unhideWhenUsed/>
    <w:rsid w:val="002A45B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45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69242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782</Words>
  <Characters>4462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Shankle</dc:creator>
  <cp:keywords/>
  <dc:description/>
  <cp:lastModifiedBy>user</cp:lastModifiedBy>
  <cp:revision>2</cp:revision>
  <dcterms:created xsi:type="dcterms:W3CDTF">2018-09-17T19:17:00Z</dcterms:created>
  <dcterms:modified xsi:type="dcterms:W3CDTF">2018-09-17T19:17:00Z</dcterms:modified>
</cp:coreProperties>
</file>